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农牧科技有限责任公司关于雪花牛育肥基地青贮的询价采购项目，以下为我司相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青贮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0.3-0.5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0.1-0.2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ug/kg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175吨不含税总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175吨含税总价（元）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报价之日起30日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8406CE4"/>
    <w:rsid w:val="15854015"/>
    <w:rsid w:val="173E17BF"/>
    <w:rsid w:val="18961DB5"/>
    <w:rsid w:val="1D7C4CCF"/>
    <w:rsid w:val="1FDD5B1C"/>
    <w:rsid w:val="23A55DF3"/>
    <w:rsid w:val="33E4583A"/>
    <w:rsid w:val="3409437E"/>
    <w:rsid w:val="3C2276DC"/>
    <w:rsid w:val="48226CFC"/>
    <w:rsid w:val="48AE69C1"/>
    <w:rsid w:val="4AAE7501"/>
    <w:rsid w:val="4FC64EAE"/>
    <w:rsid w:val="512A47D3"/>
    <w:rsid w:val="53EC2E48"/>
    <w:rsid w:val="6122321A"/>
    <w:rsid w:val="68D15D57"/>
    <w:rsid w:val="6CB542C8"/>
    <w:rsid w:val="73DB2334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2024-04-23T02:48:16Z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DD132A42FC0A4EA88BF6C8989CA1E4F6_12</vt:lpwstr>
  </property>
</Properties>
</file>