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关于桉树化肥价格的报价函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spacing w:line="560" w:lineRule="exact"/>
        <w:jc w:val="both"/>
        <w:rPr>
          <w:rFonts w:hint="eastAsia" w:asciiTheme="minorEastAsia" w:hAnsiTheme="minorEastAsia" w:eastAsiaTheme="minorEastAsia" w:cstheme="minorEastAsia"/>
          <w:color w:val="000000"/>
          <w:spacing w:val="-10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-10"/>
          <w:sz w:val="30"/>
          <w:szCs w:val="30"/>
        </w:rPr>
        <w:t>河池市</w:t>
      </w:r>
      <w:r>
        <w:rPr>
          <w:rFonts w:hint="eastAsia" w:asciiTheme="minorEastAsia" w:hAnsiTheme="minorEastAsia" w:eastAsiaTheme="minorEastAsia" w:cstheme="minorEastAsia"/>
          <w:color w:val="000000"/>
          <w:spacing w:val="-10"/>
          <w:sz w:val="30"/>
          <w:szCs w:val="30"/>
          <w:lang w:eastAsia="zh-CN"/>
        </w:rPr>
        <w:t>国盛资产管理</w:t>
      </w:r>
      <w:r>
        <w:rPr>
          <w:rFonts w:hint="eastAsia" w:asciiTheme="minorEastAsia" w:hAnsiTheme="minorEastAsia" w:eastAsiaTheme="minorEastAsia" w:cstheme="minorEastAsia"/>
          <w:color w:val="000000"/>
          <w:spacing w:val="-10"/>
          <w:sz w:val="30"/>
          <w:szCs w:val="30"/>
        </w:rPr>
        <w:t>有限责任公司</w:t>
      </w:r>
      <w:r>
        <w:rPr>
          <w:rFonts w:hint="eastAsia" w:asciiTheme="minorEastAsia" w:hAnsiTheme="minorEastAsia" w:eastAsiaTheme="minorEastAsia" w:cstheme="minorEastAsia"/>
          <w:color w:val="000000"/>
          <w:spacing w:val="-10"/>
          <w:sz w:val="30"/>
          <w:szCs w:val="30"/>
          <w:lang w:eastAsia="zh-CN"/>
        </w:rPr>
        <w:t>：</w:t>
      </w:r>
      <w:bookmarkStart w:id="0" w:name="_GoBack"/>
      <w:bookmarkEnd w:id="0"/>
    </w:p>
    <w:p>
      <w:pPr>
        <w:ind w:firstLine="600" w:firstLineChars="200"/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根据贵公司在网站上发布的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</w:rPr>
        <w:t>关于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  <w:t>桉树化肥采购控制价询价的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</w:rPr>
        <w:t>函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eastAsia="zh-CN"/>
        </w:rPr>
        <w:t>》，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  <w:t>我公司可按要求提供相应的化肥，报价如下：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品牌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参数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单价（元/吨）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6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注：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以上报价为不含税价。</w:t>
      </w:r>
    </w:p>
    <w:p>
      <w:pPr>
        <w:pStyle w:val="2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</w:p>
    <w:p>
      <w:pPr>
        <w:ind w:firstLine="3600" w:firstLineChars="1200"/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报价单位：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</w:t>
      </w:r>
    </w:p>
    <w:p>
      <w:pPr>
        <w:pStyle w:val="2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联系电话：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rFonts w:hint="eastAsia"/>
          <w:sz w:val="30"/>
          <w:szCs w:val="30"/>
          <w:lang w:val="en-US" w:eastAsia="zh-CN"/>
        </w:rPr>
        <w:t xml:space="preserve">     </w:t>
      </w:r>
    </w:p>
    <w:p>
      <w:pPr>
        <w:pStyle w:val="2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ZGM0NzVmZmRiMjZiNjMzYjIwZjc5NmJhNTQ1ODYifQ=="/>
  </w:docVars>
  <w:rsids>
    <w:rsidRoot w:val="00000000"/>
    <w:rsid w:val="18B85A4A"/>
    <w:rsid w:val="2C2D07B5"/>
    <w:rsid w:val="67A1421E"/>
    <w:rsid w:val="76AA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0"/>
      <w:jc w:val="center"/>
      <w:textAlignment w:val="baseline"/>
    </w:pPr>
    <w:rPr>
      <w:rFonts w:ascii="Times New Roman" w:hAnsi="Times New Roman" w:eastAsia="宋体"/>
      <w:kern w:val="2"/>
      <w:sz w:val="52"/>
      <w:szCs w:val="24"/>
      <w:lang w:val="en-US" w:eastAsia="zh-CN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2024-04-22T06:14:56Z</dcterms:created>
  <dc:creator>Administrator</dc:creator>
  <cp:lastModifiedBy>7上8下</cp:lastModifiedBy>
  <dcterms:modified xsi:type="dcterms:W3CDTF">2024-04-22T06:25:52Z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81F4402573764C03A46185B974F01B8D_12</vt:lpwstr>
  </property>
</Properties>
</file>